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 w:hint="cs"/>
          <w:sz w:val="20"/>
          <w:szCs w:val="20"/>
        </w:rPr>
      </w:pPr>
      <w:r w:rsidRPr="00816CAB">
        <w:rPr>
          <w:rFonts w:ascii="Tahoma" w:eastAsia="+mj-ea" w:hAnsi="Tahoma" w:cs="Tahoma"/>
          <w:b/>
          <w:bCs/>
          <w:color w:val="FF0000"/>
          <w:kern w:val="24"/>
          <w:rtl/>
        </w:rPr>
        <w:t>پتانسیل ها و ظرفیت های بخش کشاورزی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+mn-ea" w:hAnsi="Tahoma" w:cs="Tahoma" w:hint="cs"/>
          <w:color w:val="000000"/>
          <w:kern w:val="24"/>
          <w:sz w:val="20"/>
          <w:szCs w:val="20"/>
          <w:rtl/>
        </w:rPr>
        <w:t>1</w:t>
      </w: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) وجود نیروهای انسانی با تجربه درکنار وجود فارغالتحصلان کشاورزی در شهرستان 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2) امکان توسعه واحد های دام وطیور در منطقه از طریق جذب سرمایه گذاران  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3) امکان تولید گیاهان دارویی ، زعفران و ... و ایجاد واحد های فرآوری و بسته بندی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4) امکان توسه آبزی پروری در منطقه به جهت وجود منابع آبی مناسب خصوصا چاهای کشاورزی 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5)امکان توسع باغات ومحصولات باغی در منطقه 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6) ایجاد شهرک گلخانه ای در دامنه با سطحی حدود 22 هکتار سطح مفید گلخانه 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7) رتبه اول در زمینه اجراء سیستم های آبیاری تحت فشار دراستان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8) امکان ایجادواحد های گلخانه ای در شهرستان به منظور استفاده بهینه وبهره وری مناسب ازآب و خاک و تولید بیشتر </w:t>
      </w:r>
    </w:p>
    <w:p w:rsidR="00816CAB" w:rsidRPr="00816CAB" w:rsidRDefault="00816CAB" w:rsidP="00816CAB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816CAB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9)زراعت چوب به عنوان کشت جایگزین در منطقه  </w:t>
      </w:r>
    </w:p>
    <w:p w:rsidR="00161A3A" w:rsidRPr="00816CAB" w:rsidRDefault="00161A3A" w:rsidP="00816CAB">
      <w:pPr>
        <w:spacing w:line="480" w:lineRule="auto"/>
        <w:jc w:val="both"/>
        <w:rPr>
          <w:rFonts w:ascii="Tahoma" w:hAnsi="Tahoma" w:cs="Tahoma" w:hint="cs"/>
          <w:sz w:val="20"/>
          <w:szCs w:val="20"/>
          <w:rtl/>
        </w:rPr>
      </w:pPr>
      <w:bookmarkStart w:id="0" w:name="_GoBack"/>
      <w:bookmarkEnd w:id="0"/>
    </w:p>
    <w:sectPr w:rsidR="00161A3A" w:rsidRPr="00816CAB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3FA"/>
    <w:multiLevelType w:val="hybridMultilevel"/>
    <w:tmpl w:val="A5ECC866"/>
    <w:lvl w:ilvl="0" w:tplc="845E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2D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6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D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4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C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C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AB"/>
    <w:rsid w:val="00161A3A"/>
    <w:rsid w:val="00816CAB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26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2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39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76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33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9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0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0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2020-10-07T08:11:00Z</dcterms:created>
  <dcterms:modified xsi:type="dcterms:W3CDTF">2020-10-07T08:13:00Z</dcterms:modified>
</cp:coreProperties>
</file>