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D" w:rsidRPr="008732F2" w:rsidRDefault="00C46359" w:rsidP="00A56DA7">
      <w:pPr>
        <w:bidi/>
        <w:rPr>
          <w:rFonts w:cs="B Titr"/>
          <w:color w:val="943634" w:themeColor="accent2" w:themeShade="BF"/>
          <w:sz w:val="28"/>
          <w:szCs w:val="28"/>
          <w:rtl/>
          <w:lang w:bidi="fa-IR"/>
        </w:rPr>
      </w:pPr>
      <w:r w:rsidRPr="008732F2">
        <w:rPr>
          <w:rFonts w:cs="B Titr" w:hint="cs"/>
          <w:color w:val="943634" w:themeColor="accent2" w:themeShade="BF"/>
          <w:sz w:val="28"/>
          <w:szCs w:val="28"/>
          <w:rtl/>
          <w:lang w:bidi="fa-IR"/>
        </w:rPr>
        <w:t xml:space="preserve">برنامه های سال </w:t>
      </w:r>
      <w:r w:rsidR="00A56DA7">
        <w:rPr>
          <w:rFonts w:cs="B Titr" w:hint="cs"/>
          <w:color w:val="943634" w:themeColor="accent2" w:themeShade="BF"/>
          <w:sz w:val="28"/>
          <w:szCs w:val="28"/>
          <w:rtl/>
          <w:lang w:bidi="fa-IR"/>
        </w:rPr>
        <w:t>97</w:t>
      </w:r>
      <w:r w:rsidRPr="008732F2">
        <w:rPr>
          <w:rFonts w:cs="B Titr" w:hint="cs"/>
          <w:color w:val="943634" w:themeColor="accent2" w:themeShade="BF"/>
          <w:sz w:val="28"/>
          <w:szCs w:val="28"/>
          <w:rtl/>
          <w:lang w:bidi="fa-IR"/>
        </w:rPr>
        <w:t>:</w:t>
      </w:r>
    </w:p>
    <w:p w:rsidR="00C46359" w:rsidRPr="008732F2" w:rsidRDefault="00C46359" w:rsidP="00C46359">
      <w:pPr>
        <w:pStyle w:val="ListParagraph"/>
        <w:bidi/>
        <w:rPr>
          <w:rFonts w:cs="B Titr"/>
          <w:color w:val="0D0D0D" w:themeColor="text1" w:themeTint="F2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1</w:t>
      </w:r>
      <w:r w:rsidRPr="008732F2">
        <w:rPr>
          <w:rFonts w:cs="B Titr" w:hint="cs"/>
          <w:color w:val="0D0D0D" w:themeColor="text1" w:themeTint="F2"/>
          <w:sz w:val="28"/>
          <w:szCs w:val="28"/>
          <w:rtl/>
          <w:lang w:bidi="fa-IR"/>
        </w:rPr>
        <w:t>-با توجه به ادامه روند خشکسالی منطقه و کمبود منابع آبی شهرستان  برنامه ریزی در جهت هدایت احداث باغات به سمت باغات کم آب و متحمل به خشکی</w:t>
      </w:r>
    </w:p>
    <w:p w:rsidR="00B641BC" w:rsidRPr="008732F2" w:rsidRDefault="00B641BC" w:rsidP="00B641BC">
      <w:pPr>
        <w:pStyle w:val="ListParagraph"/>
        <w:bidi/>
        <w:rPr>
          <w:rFonts w:cs="B Titr"/>
          <w:color w:val="0D0D0D" w:themeColor="text1" w:themeTint="F2"/>
          <w:sz w:val="28"/>
          <w:szCs w:val="28"/>
          <w:rtl/>
          <w:lang w:bidi="fa-IR"/>
        </w:rPr>
      </w:pPr>
      <w:r w:rsidRPr="008732F2">
        <w:rPr>
          <w:rFonts w:cs="B Titr" w:hint="cs"/>
          <w:color w:val="0D0D0D" w:themeColor="text1" w:themeTint="F2"/>
          <w:sz w:val="28"/>
          <w:szCs w:val="28"/>
          <w:rtl/>
          <w:lang w:bidi="fa-IR"/>
        </w:rPr>
        <w:t>2-افزایش سطح</w:t>
      </w:r>
      <w:r w:rsidR="00966A91" w:rsidRPr="008732F2">
        <w:rPr>
          <w:rFonts w:cs="B Titr" w:hint="cs"/>
          <w:color w:val="0D0D0D" w:themeColor="text1" w:themeTint="F2"/>
          <w:sz w:val="28"/>
          <w:szCs w:val="28"/>
          <w:rtl/>
          <w:lang w:bidi="fa-IR"/>
        </w:rPr>
        <w:t xml:space="preserve"> باغات گل محمدی از سطح 28 هکتار به سطح 38 هکتار</w:t>
      </w:r>
    </w:p>
    <w:p w:rsidR="00966A91" w:rsidRPr="008732F2" w:rsidRDefault="00966A91" w:rsidP="00966A91">
      <w:pPr>
        <w:pStyle w:val="ListParagraph"/>
        <w:bidi/>
        <w:rPr>
          <w:rFonts w:cs="B Titr"/>
          <w:color w:val="0D0D0D" w:themeColor="text1" w:themeTint="F2"/>
          <w:sz w:val="28"/>
          <w:szCs w:val="28"/>
          <w:rtl/>
          <w:lang w:bidi="fa-IR"/>
        </w:rPr>
      </w:pPr>
      <w:r w:rsidRPr="008732F2">
        <w:rPr>
          <w:rFonts w:cs="B Titr" w:hint="cs"/>
          <w:color w:val="0D0D0D" w:themeColor="text1" w:themeTint="F2"/>
          <w:sz w:val="28"/>
          <w:szCs w:val="28"/>
          <w:rtl/>
          <w:lang w:bidi="fa-IR"/>
        </w:rPr>
        <w:t>3-احداث باغات بادام در اراضی شیب دار ازسطح  140 هکتار به 160 هکتار</w:t>
      </w:r>
    </w:p>
    <w:p w:rsidR="00966A91" w:rsidRPr="008732F2" w:rsidRDefault="00966A91" w:rsidP="00966A91">
      <w:pPr>
        <w:pStyle w:val="ListParagraph"/>
        <w:bidi/>
        <w:rPr>
          <w:rFonts w:cs="B Titr"/>
          <w:color w:val="0D0D0D" w:themeColor="text1" w:themeTint="F2"/>
          <w:sz w:val="28"/>
          <w:szCs w:val="28"/>
          <w:rtl/>
          <w:lang w:bidi="fa-IR"/>
        </w:rPr>
      </w:pPr>
      <w:r w:rsidRPr="008732F2">
        <w:rPr>
          <w:rFonts w:cs="B Titr" w:hint="cs"/>
          <w:color w:val="0D0D0D" w:themeColor="text1" w:themeTint="F2"/>
          <w:sz w:val="28"/>
          <w:szCs w:val="28"/>
          <w:rtl/>
          <w:lang w:bidi="fa-IR"/>
        </w:rPr>
        <w:t xml:space="preserve">4-توسعه کشت گیاهان دارویی ازسطح 1 هکتار به 2 هکتار </w:t>
      </w:r>
    </w:p>
    <w:p w:rsidR="00966A91" w:rsidRPr="008732F2" w:rsidRDefault="00966A91" w:rsidP="00966A91">
      <w:pPr>
        <w:pStyle w:val="ListParagraph"/>
        <w:bidi/>
        <w:rPr>
          <w:rFonts w:cs="B Titr"/>
          <w:color w:val="0D0D0D" w:themeColor="text1" w:themeTint="F2"/>
          <w:sz w:val="28"/>
          <w:szCs w:val="28"/>
          <w:rtl/>
          <w:lang w:bidi="fa-IR"/>
        </w:rPr>
      </w:pPr>
      <w:r w:rsidRPr="008732F2">
        <w:rPr>
          <w:rFonts w:cs="B Titr" w:hint="cs"/>
          <w:color w:val="0D0D0D" w:themeColor="text1" w:themeTint="F2"/>
          <w:sz w:val="28"/>
          <w:szCs w:val="28"/>
          <w:rtl/>
          <w:lang w:bidi="fa-IR"/>
        </w:rPr>
        <w:t>5- توسعه کشت زعفران ازسطح  1/3 هکتار به 4 هکتار</w:t>
      </w:r>
    </w:p>
    <w:p w:rsidR="00966A91" w:rsidRPr="008732F2" w:rsidRDefault="00966A91" w:rsidP="00966A91">
      <w:pPr>
        <w:pStyle w:val="ListParagraph"/>
        <w:bidi/>
        <w:rPr>
          <w:rFonts w:cs="B Titr"/>
          <w:color w:val="0D0D0D" w:themeColor="text1" w:themeTint="F2"/>
          <w:sz w:val="28"/>
          <w:szCs w:val="28"/>
          <w:rtl/>
          <w:lang w:bidi="fa-IR"/>
        </w:rPr>
      </w:pPr>
      <w:r w:rsidRPr="008732F2">
        <w:rPr>
          <w:rFonts w:cs="B Titr" w:hint="cs"/>
          <w:color w:val="0D0D0D" w:themeColor="text1" w:themeTint="F2"/>
          <w:sz w:val="28"/>
          <w:szCs w:val="28"/>
          <w:rtl/>
          <w:lang w:bidi="fa-IR"/>
        </w:rPr>
        <w:t>6-تعویض پایه های گل رز هلندی از سطح 25/0 هکتار به سطح 55/0 هکتار</w:t>
      </w:r>
    </w:p>
    <w:p w:rsidR="00966A91" w:rsidRPr="008732F2" w:rsidRDefault="00966A91" w:rsidP="00966A91">
      <w:pPr>
        <w:pStyle w:val="ListParagraph"/>
        <w:bidi/>
        <w:rPr>
          <w:rFonts w:cs="B Titr"/>
          <w:color w:val="0D0D0D" w:themeColor="text1" w:themeTint="F2"/>
          <w:sz w:val="28"/>
          <w:szCs w:val="28"/>
          <w:lang w:bidi="fa-IR"/>
        </w:rPr>
      </w:pPr>
      <w:r w:rsidRPr="008732F2">
        <w:rPr>
          <w:rFonts w:cs="B Titr" w:hint="cs"/>
          <w:color w:val="0D0D0D" w:themeColor="text1" w:themeTint="F2"/>
          <w:sz w:val="28"/>
          <w:szCs w:val="28"/>
          <w:rtl/>
          <w:lang w:bidi="fa-IR"/>
        </w:rPr>
        <w:t>7-پرداخت تسهیلات بانکی در قالب اصلاح و جایگزینی باغات درجه 2و3</w:t>
      </w:r>
    </w:p>
    <w:p w:rsidR="0094530D" w:rsidRPr="008732F2" w:rsidRDefault="0094530D" w:rsidP="0094530D">
      <w:pPr>
        <w:pStyle w:val="ListParagraph"/>
        <w:bidi/>
        <w:rPr>
          <w:rFonts w:cs="B Titr"/>
          <w:color w:val="E36C0A" w:themeColor="accent6" w:themeShade="BF"/>
          <w:sz w:val="28"/>
          <w:szCs w:val="28"/>
          <w:rtl/>
          <w:lang w:bidi="fa-IR"/>
        </w:rPr>
      </w:pPr>
      <w:r w:rsidRPr="008732F2">
        <w:rPr>
          <w:rFonts w:cs="B Titr" w:hint="cs"/>
          <w:color w:val="E36C0A" w:themeColor="accent6" w:themeShade="BF"/>
          <w:sz w:val="28"/>
          <w:szCs w:val="28"/>
          <w:rtl/>
          <w:lang w:bidi="fa-IR"/>
        </w:rPr>
        <w:t>پیشنهادات اجرایی :</w:t>
      </w:r>
    </w:p>
    <w:p w:rsidR="0094530D" w:rsidRPr="008732F2" w:rsidRDefault="0094530D" w:rsidP="0094530D">
      <w:pPr>
        <w:pStyle w:val="ListParagraph"/>
        <w:bidi/>
        <w:rPr>
          <w:rFonts w:cs="B Titr"/>
          <w:color w:val="E36C0A" w:themeColor="accent6" w:themeShade="BF"/>
          <w:sz w:val="28"/>
          <w:szCs w:val="28"/>
          <w:rtl/>
          <w:lang w:bidi="fa-IR"/>
        </w:rPr>
      </w:pPr>
      <w:r w:rsidRPr="008732F2">
        <w:rPr>
          <w:rFonts w:cs="B Titr" w:hint="cs"/>
          <w:color w:val="E36C0A" w:themeColor="accent6" w:themeShade="BF"/>
          <w:sz w:val="28"/>
          <w:szCs w:val="28"/>
          <w:rtl/>
          <w:lang w:bidi="fa-IR"/>
        </w:rPr>
        <w:t xml:space="preserve">1-افزایش اعتبارات در جهت احداث باغات کم آب و متحمل به خشکسالی در اراضی شیب دار و مستعد شهرستان </w:t>
      </w:r>
    </w:p>
    <w:p w:rsidR="0094530D" w:rsidRPr="008732F2" w:rsidRDefault="0094530D" w:rsidP="0094530D">
      <w:pPr>
        <w:pStyle w:val="ListParagraph"/>
        <w:bidi/>
        <w:rPr>
          <w:rFonts w:cs="B Titr"/>
          <w:color w:val="E36C0A" w:themeColor="accent6" w:themeShade="BF"/>
          <w:sz w:val="28"/>
          <w:szCs w:val="28"/>
          <w:rtl/>
          <w:lang w:bidi="fa-IR"/>
        </w:rPr>
      </w:pPr>
      <w:r w:rsidRPr="008732F2">
        <w:rPr>
          <w:rFonts w:cs="B Titr" w:hint="cs"/>
          <w:color w:val="E36C0A" w:themeColor="accent6" w:themeShade="BF"/>
          <w:sz w:val="28"/>
          <w:szCs w:val="28"/>
          <w:rtl/>
          <w:lang w:bidi="fa-IR"/>
        </w:rPr>
        <w:t xml:space="preserve">2-اجرای طرح های الگویی باغات </w:t>
      </w:r>
      <w:bookmarkStart w:id="0" w:name="_GoBack"/>
      <w:bookmarkEnd w:id="0"/>
    </w:p>
    <w:sectPr w:rsidR="0094530D" w:rsidRPr="0087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005"/>
    <w:multiLevelType w:val="hybridMultilevel"/>
    <w:tmpl w:val="144C00CA"/>
    <w:lvl w:ilvl="0" w:tplc="D310A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59"/>
    <w:rsid w:val="00140707"/>
    <w:rsid w:val="0036517D"/>
    <w:rsid w:val="008732F2"/>
    <w:rsid w:val="0094530D"/>
    <w:rsid w:val="00966A91"/>
    <w:rsid w:val="00A56DA7"/>
    <w:rsid w:val="00B641BC"/>
    <w:rsid w:val="00C4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559</Characters>
  <Application>Microsoft Office Word</Application>
  <DocSecurity>0</DocSecurity>
  <Lines>4</Lines>
  <Paragraphs>1</Paragraphs>
  <ScaleCrop>false</ScaleCrop>
  <Company>samarayan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fereidan-jahad</cp:lastModifiedBy>
  <cp:revision>7</cp:revision>
  <dcterms:created xsi:type="dcterms:W3CDTF">2015-04-14T03:49:00Z</dcterms:created>
  <dcterms:modified xsi:type="dcterms:W3CDTF">2018-05-12T03:43:00Z</dcterms:modified>
</cp:coreProperties>
</file>